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C9" w:rsidRPr="00C149B6" w:rsidRDefault="001622C9" w:rsidP="001622C9">
      <w:pPr>
        <w:pStyle w:val="Header"/>
        <w:tabs>
          <w:tab w:val="clear" w:pos="4320"/>
          <w:tab w:val="clear" w:pos="8640"/>
        </w:tabs>
        <w:rPr>
          <w:rFonts w:cs="Tahoma"/>
          <w:b/>
          <w:bCs/>
          <w:sz w:val="20"/>
          <w:szCs w:val="20"/>
        </w:rPr>
      </w:pPr>
      <w:r w:rsidRPr="00C149B6">
        <w:rPr>
          <w:rFonts w:cs="Tahoma"/>
          <w:b/>
          <w:bCs/>
          <w:sz w:val="20"/>
          <w:szCs w:val="20"/>
        </w:rPr>
        <w:t>CITY OF FLAGSTAFF</w:t>
      </w:r>
    </w:p>
    <w:p w:rsidR="001622C9" w:rsidRPr="00C149B6" w:rsidRDefault="001622C9" w:rsidP="001622C9">
      <w:pPr>
        <w:pStyle w:val="Header"/>
        <w:tabs>
          <w:tab w:val="clear" w:pos="4320"/>
          <w:tab w:val="clear" w:pos="8640"/>
        </w:tabs>
        <w:rPr>
          <w:rFonts w:cs="Tahoma"/>
          <w:b/>
          <w:bCs/>
          <w:sz w:val="20"/>
          <w:szCs w:val="20"/>
        </w:rPr>
      </w:pPr>
    </w:p>
    <w:p w:rsidR="001622C9" w:rsidRPr="00C149B6" w:rsidRDefault="001622C9" w:rsidP="001622C9">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1622C9" w:rsidRPr="00C149B6" w:rsidRDefault="001622C9" w:rsidP="001622C9">
      <w:pPr>
        <w:rPr>
          <w:rFonts w:cs="Tahoma"/>
          <w:sz w:val="20"/>
          <w:szCs w:val="20"/>
        </w:rPr>
      </w:pPr>
    </w:p>
    <w:p w:rsidR="001622C9" w:rsidRPr="00C149B6" w:rsidRDefault="001622C9" w:rsidP="001622C9">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1622C9" w:rsidRPr="00C149B6" w:rsidRDefault="001622C9" w:rsidP="001622C9">
      <w:pPr>
        <w:pStyle w:val="Header"/>
        <w:tabs>
          <w:tab w:val="clear" w:pos="4320"/>
          <w:tab w:val="clear" w:pos="8640"/>
        </w:tabs>
        <w:rPr>
          <w:rFonts w:cs="Tahoma"/>
          <w:b/>
          <w:bCs/>
          <w:sz w:val="20"/>
          <w:szCs w:val="20"/>
        </w:rPr>
      </w:pPr>
    </w:p>
    <w:p w:rsidR="001622C9" w:rsidRPr="004D4037" w:rsidRDefault="001622C9" w:rsidP="001622C9">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July 13, 2018</w:t>
      </w:r>
    </w:p>
    <w:p w:rsidR="001622C9" w:rsidRPr="004D4037" w:rsidRDefault="001622C9" w:rsidP="001622C9">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042-18-02</w:t>
      </w:r>
    </w:p>
    <w:p w:rsidR="001622C9" w:rsidRDefault="001622C9" w:rsidP="001622C9">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792F3A">
        <w:rPr>
          <w:rFonts w:cs="Tahoma"/>
          <w:b/>
          <w:bCs/>
          <w:sz w:val="20"/>
          <w:szCs w:val="20"/>
        </w:rPr>
        <w:t>Zoning Code Manager</w:t>
      </w:r>
      <w:bookmarkEnd w:id="0"/>
    </w:p>
    <w:p w:rsidR="001622C9" w:rsidRDefault="001622C9" w:rsidP="001622C9">
      <w:pPr>
        <w:rPr>
          <w:rFonts w:cs="Tahoma"/>
          <w:b/>
          <w:sz w:val="20"/>
          <w:szCs w:val="20"/>
        </w:rPr>
      </w:pPr>
      <w:r w:rsidRPr="004D4037">
        <w:rPr>
          <w:rFonts w:cs="Tahoma"/>
          <w:b/>
          <w:sz w:val="20"/>
          <w:szCs w:val="20"/>
        </w:rPr>
        <w:t>Division / Section:</w:t>
      </w:r>
      <w:r w:rsidRPr="004D4037">
        <w:rPr>
          <w:rFonts w:cs="Tahoma"/>
          <w:b/>
          <w:sz w:val="20"/>
          <w:szCs w:val="20"/>
        </w:rPr>
        <w:tab/>
      </w:r>
      <w:r w:rsidRPr="00792F3A">
        <w:rPr>
          <w:rFonts w:cs="Tahoma"/>
          <w:b/>
          <w:sz w:val="20"/>
          <w:szCs w:val="20"/>
        </w:rPr>
        <w:t>Community Development / Planning &amp; Development Services</w:t>
      </w:r>
    </w:p>
    <w:p w:rsidR="001622C9" w:rsidRDefault="001622C9" w:rsidP="001622C9">
      <w:pPr>
        <w:rPr>
          <w:rFonts w:cs="Tahoma"/>
          <w:b/>
          <w:sz w:val="20"/>
          <w:szCs w:val="20"/>
        </w:rPr>
      </w:pPr>
      <w:r w:rsidRPr="004D4037">
        <w:rPr>
          <w:rFonts w:cs="Tahoma"/>
          <w:b/>
          <w:sz w:val="20"/>
          <w:szCs w:val="20"/>
        </w:rPr>
        <w:t>Position Status:</w:t>
      </w:r>
      <w:r w:rsidRPr="004D4037">
        <w:rPr>
          <w:rFonts w:cs="Tahoma"/>
          <w:b/>
          <w:sz w:val="20"/>
          <w:szCs w:val="20"/>
        </w:rPr>
        <w:tab/>
      </w:r>
      <w:r w:rsidRPr="00792F3A">
        <w:rPr>
          <w:rFonts w:cs="Tahoma"/>
          <w:b/>
          <w:sz w:val="20"/>
          <w:szCs w:val="20"/>
        </w:rPr>
        <w:t>Full Time; FLSA Exempt; Benefit Eligible</w:t>
      </w:r>
    </w:p>
    <w:p w:rsidR="001622C9" w:rsidRDefault="001622C9" w:rsidP="001622C9">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792F3A">
        <w:rPr>
          <w:rFonts w:cs="Tahoma"/>
          <w:b/>
          <w:sz w:val="20"/>
          <w:szCs w:val="20"/>
        </w:rPr>
        <w:t>Monday – Friday; Winter Hours 8am-5pm; Summer Hours 7am-4pm;</w:t>
      </w:r>
    </w:p>
    <w:p w:rsidR="001622C9" w:rsidRDefault="001622C9" w:rsidP="001622C9">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792F3A">
        <w:rPr>
          <w:rFonts w:cs="Tahoma"/>
          <w:b/>
          <w:sz w:val="20"/>
          <w:szCs w:val="20"/>
        </w:rPr>
        <w:t xml:space="preserve">Some nights, weekends, and holidays may be required </w:t>
      </w:r>
    </w:p>
    <w:p w:rsidR="001622C9" w:rsidRDefault="001622C9" w:rsidP="001622C9">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E7195F">
        <w:rPr>
          <w:rFonts w:cs="Tahoma"/>
          <w:b/>
          <w:sz w:val="20"/>
          <w:szCs w:val="20"/>
        </w:rPr>
        <w:t>$71,086.29 - $75,351.47 Annually DOE</w:t>
      </w:r>
    </w:p>
    <w:p w:rsidR="001622C9" w:rsidRPr="004D4037" w:rsidRDefault="001622C9" w:rsidP="001622C9">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Pr="002666A5">
        <w:rPr>
          <w:rFonts w:cs="Tahoma"/>
          <w:b/>
          <w:sz w:val="20"/>
          <w:szCs w:val="20"/>
        </w:rPr>
        <w:t>Open Until Filled</w:t>
      </w:r>
    </w:p>
    <w:p w:rsidR="001622C9" w:rsidRDefault="001622C9" w:rsidP="001622C9">
      <w:pPr>
        <w:rPr>
          <w:rFonts w:cs="Tahoma"/>
          <w:spacing w:val="-2"/>
          <w:sz w:val="20"/>
          <w:szCs w:val="20"/>
        </w:rPr>
      </w:pPr>
    </w:p>
    <w:p w:rsidR="001622C9" w:rsidRPr="00E7195F" w:rsidRDefault="001622C9" w:rsidP="001622C9">
      <w:pPr>
        <w:rPr>
          <w:rFonts w:cs="Tahoma"/>
          <w:spacing w:val="-2"/>
          <w:sz w:val="20"/>
          <w:szCs w:val="20"/>
        </w:rPr>
      </w:pPr>
      <w:r w:rsidRPr="00E7195F">
        <w:rPr>
          <w:rFonts w:cs="Tahoma"/>
          <w:spacing w:val="-2"/>
          <w:sz w:val="20"/>
          <w:szCs w:val="20"/>
        </w:rPr>
        <w:t xml:space="preserve">Actively supports and upholds the City’s stated mission and values.  Under the general direction of the Planning Director, employees of this class are expected to utilize independent judgment, initiative and professional skills and knowledge related to assisting with the formulation, modification, administration, writing, improvement, and implementation of the City’s zoning ordinance (Title 10 of the City Code) in conjunction with the adopted Flagstaff Regional Plan 2030, as well as other Titles of the City Code as assigned.  </w:t>
      </w:r>
    </w:p>
    <w:p w:rsidR="001622C9" w:rsidRPr="00E7195F" w:rsidRDefault="001622C9" w:rsidP="001622C9">
      <w:pPr>
        <w:rPr>
          <w:rFonts w:cs="Tahoma"/>
          <w:spacing w:val="-2"/>
          <w:sz w:val="20"/>
          <w:szCs w:val="20"/>
        </w:rPr>
      </w:pPr>
    </w:p>
    <w:p w:rsidR="001622C9" w:rsidRPr="00E7195F" w:rsidRDefault="001622C9" w:rsidP="001622C9">
      <w:pPr>
        <w:rPr>
          <w:rFonts w:cs="Tahoma"/>
          <w:spacing w:val="-2"/>
          <w:sz w:val="20"/>
          <w:szCs w:val="20"/>
        </w:rPr>
      </w:pPr>
      <w:r w:rsidRPr="00E7195F">
        <w:rPr>
          <w:rFonts w:cs="Tahoma"/>
          <w:spacing w:val="-2"/>
          <w:sz w:val="20"/>
          <w:szCs w:val="20"/>
        </w:rPr>
        <w:t>The incumbent will assist the Planning Director, Current Planning Manager, Code Compliance Manager and staff with the day-to-day implementation and interpretation of the City’s Codes as they pertain to the orderly regulation and control of the City’s development and growth.  Outstanding independent resource management, ethics, and customer service are an essential aspect of this position.</w:t>
      </w:r>
    </w:p>
    <w:p w:rsidR="001622C9" w:rsidRPr="00E7195F" w:rsidRDefault="001622C9" w:rsidP="001622C9">
      <w:pPr>
        <w:rPr>
          <w:rFonts w:cs="Tahoma"/>
          <w:spacing w:val="-2"/>
          <w:sz w:val="20"/>
          <w:szCs w:val="20"/>
        </w:rPr>
      </w:pPr>
    </w:p>
    <w:p w:rsidR="001622C9" w:rsidRDefault="001622C9" w:rsidP="001622C9">
      <w:pPr>
        <w:rPr>
          <w:rFonts w:cs="Tahoma"/>
          <w:spacing w:val="-2"/>
          <w:sz w:val="20"/>
          <w:szCs w:val="20"/>
        </w:rPr>
      </w:pPr>
      <w:r w:rsidRPr="00E7195F">
        <w:rPr>
          <w:rFonts w:cs="Tahoma"/>
          <w:spacing w:val="-2"/>
          <w:sz w:val="20"/>
          <w:szCs w:val="20"/>
        </w:rPr>
        <w:t xml:space="preserve">This position requires a high degree of collaboration with other Sections and Divisions in the City.  </w:t>
      </w:r>
      <w:proofErr w:type="gramStart"/>
      <w:r w:rsidRPr="00E7195F">
        <w:rPr>
          <w:rFonts w:cs="Tahoma"/>
          <w:spacing w:val="-2"/>
          <w:sz w:val="20"/>
          <w:szCs w:val="20"/>
        </w:rPr>
        <w:t>This position also requires the performance of liaison responsibilities to appropriate ad-hoc and permanent City Commissions and establish</w:t>
      </w:r>
      <w:proofErr w:type="gramEnd"/>
      <w:r w:rsidRPr="00E7195F">
        <w:rPr>
          <w:rFonts w:cs="Tahoma"/>
          <w:spacing w:val="-2"/>
          <w:sz w:val="20"/>
          <w:szCs w:val="20"/>
        </w:rPr>
        <w:t xml:space="preserve"> and maintain strong lines of communication with community groups and organizations. </w:t>
      </w:r>
    </w:p>
    <w:p w:rsidR="001622C9" w:rsidRPr="00ED60F5" w:rsidRDefault="001622C9" w:rsidP="001622C9">
      <w:pPr>
        <w:rPr>
          <w:rFonts w:cs="Tahoma"/>
          <w:spacing w:val="-2"/>
          <w:sz w:val="20"/>
          <w:szCs w:val="20"/>
        </w:rPr>
      </w:pPr>
    </w:p>
    <w:p w:rsidR="001622C9" w:rsidRPr="00ED60F5" w:rsidRDefault="001622C9" w:rsidP="001622C9">
      <w:pPr>
        <w:rPr>
          <w:rFonts w:cs="Tahoma"/>
          <w:b/>
          <w:spacing w:val="-2"/>
          <w:sz w:val="20"/>
          <w:szCs w:val="20"/>
          <w:u w:val="single"/>
        </w:rPr>
      </w:pPr>
      <w:r w:rsidRPr="00ED60F5">
        <w:rPr>
          <w:rFonts w:cs="Tahoma"/>
          <w:b/>
          <w:spacing w:val="-2"/>
          <w:sz w:val="20"/>
          <w:szCs w:val="20"/>
          <w:u w:val="single"/>
        </w:rPr>
        <w:t>ADMINISTRATIVE DUTIES</w:t>
      </w:r>
    </w:p>
    <w:p w:rsidR="001622C9" w:rsidRPr="00E7195F" w:rsidRDefault="001622C9" w:rsidP="001622C9">
      <w:pPr>
        <w:numPr>
          <w:ilvl w:val="0"/>
          <w:numId w:val="8"/>
        </w:numPr>
        <w:rPr>
          <w:rFonts w:cs="Tahoma"/>
          <w:spacing w:val="-2"/>
          <w:sz w:val="20"/>
          <w:szCs w:val="20"/>
        </w:rPr>
      </w:pPr>
      <w:r w:rsidRPr="00E7195F">
        <w:rPr>
          <w:rFonts w:cs="Tahoma"/>
          <w:spacing w:val="-2"/>
          <w:sz w:val="20"/>
          <w:szCs w:val="20"/>
        </w:rPr>
        <w:t>Supervisory:  This job does not have formal supervisory responsibilities.</w:t>
      </w:r>
    </w:p>
    <w:p w:rsidR="001622C9" w:rsidRPr="00E7195F" w:rsidRDefault="001622C9" w:rsidP="001622C9">
      <w:pPr>
        <w:numPr>
          <w:ilvl w:val="0"/>
          <w:numId w:val="8"/>
        </w:numPr>
        <w:rPr>
          <w:rFonts w:cs="Tahoma"/>
          <w:spacing w:val="-2"/>
          <w:sz w:val="20"/>
          <w:szCs w:val="20"/>
        </w:rPr>
      </w:pPr>
      <w:r w:rsidRPr="00E7195F">
        <w:rPr>
          <w:rFonts w:cs="Tahoma"/>
          <w:spacing w:val="-2"/>
          <w:sz w:val="20"/>
          <w:szCs w:val="20"/>
        </w:rPr>
        <w:t>Budgetary:  This job has partial responsibility for budgeting at the program level including developing a budget for annual code amendments.</w:t>
      </w:r>
    </w:p>
    <w:p w:rsidR="001622C9" w:rsidRPr="00E7195F" w:rsidRDefault="001622C9" w:rsidP="001622C9">
      <w:pPr>
        <w:numPr>
          <w:ilvl w:val="0"/>
          <w:numId w:val="8"/>
        </w:numPr>
        <w:rPr>
          <w:rFonts w:cs="Tahoma"/>
          <w:spacing w:val="-2"/>
          <w:sz w:val="20"/>
          <w:szCs w:val="20"/>
        </w:rPr>
      </w:pPr>
      <w:r w:rsidRPr="00E7195F">
        <w:rPr>
          <w:rFonts w:cs="Tahoma"/>
          <w:spacing w:val="-2"/>
          <w:sz w:val="20"/>
          <w:szCs w:val="20"/>
        </w:rPr>
        <w:t xml:space="preserve">Strategic Planning:  This job has partial responsibility for strategic planning at the program level including identifying necessary code amendments and the appropriate public process from conception to adoption. </w:t>
      </w:r>
    </w:p>
    <w:p w:rsidR="001622C9" w:rsidRPr="00E7195F" w:rsidRDefault="001622C9" w:rsidP="001622C9">
      <w:pPr>
        <w:numPr>
          <w:ilvl w:val="0"/>
          <w:numId w:val="8"/>
        </w:numPr>
        <w:rPr>
          <w:rFonts w:cs="Tahoma"/>
          <w:spacing w:val="-2"/>
          <w:sz w:val="20"/>
          <w:szCs w:val="20"/>
        </w:rPr>
      </w:pPr>
      <w:r w:rsidRPr="00E7195F">
        <w:rPr>
          <w:rFonts w:cs="Tahoma"/>
          <w:spacing w:val="-2"/>
          <w:sz w:val="20"/>
          <w:szCs w:val="20"/>
        </w:rPr>
        <w:t xml:space="preserve">Policies/Procedures:  This job has full responsibility for policies and procedures at the program level including ensuring code amendments follow the desired public process and applications are processed consistent with the adopted code. </w:t>
      </w:r>
    </w:p>
    <w:p w:rsidR="001622C9" w:rsidRPr="00E7195F" w:rsidRDefault="001622C9" w:rsidP="001622C9">
      <w:pPr>
        <w:numPr>
          <w:ilvl w:val="0"/>
          <w:numId w:val="8"/>
        </w:numPr>
        <w:rPr>
          <w:rFonts w:cs="Tahoma"/>
          <w:spacing w:val="-2"/>
          <w:sz w:val="20"/>
          <w:szCs w:val="20"/>
        </w:rPr>
      </w:pPr>
      <w:r w:rsidRPr="00E7195F">
        <w:rPr>
          <w:rFonts w:cs="Tahoma"/>
          <w:spacing w:val="-2"/>
          <w:sz w:val="20"/>
          <w:szCs w:val="20"/>
        </w:rPr>
        <w:t xml:space="preserve">Compliance:  This job has partial responsibility at the program level including preparing written code interpretations and completing site plan reviews. </w:t>
      </w:r>
    </w:p>
    <w:p w:rsidR="001622C9" w:rsidRPr="00E7195F" w:rsidRDefault="001622C9" w:rsidP="001622C9">
      <w:pPr>
        <w:numPr>
          <w:ilvl w:val="0"/>
          <w:numId w:val="8"/>
        </w:numPr>
        <w:rPr>
          <w:rFonts w:cs="Tahoma"/>
          <w:spacing w:val="-2"/>
          <w:sz w:val="20"/>
          <w:szCs w:val="20"/>
        </w:rPr>
      </w:pPr>
      <w:r w:rsidRPr="00E7195F">
        <w:rPr>
          <w:rFonts w:cs="Tahoma"/>
          <w:spacing w:val="-2"/>
          <w:sz w:val="20"/>
          <w:szCs w:val="20"/>
        </w:rPr>
        <w:t xml:space="preserve">Council Communications:  This job has full responsibility for Council communication at the program level including preparing information about proposed code amendments, the public process and staff recommendations.  </w:t>
      </w:r>
    </w:p>
    <w:p w:rsidR="001622C9" w:rsidRPr="00E7195F" w:rsidRDefault="001622C9" w:rsidP="001622C9">
      <w:pPr>
        <w:numPr>
          <w:ilvl w:val="0"/>
          <w:numId w:val="8"/>
        </w:numPr>
        <w:rPr>
          <w:rFonts w:cs="Tahoma"/>
          <w:spacing w:val="-2"/>
          <w:sz w:val="20"/>
          <w:szCs w:val="20"/>
        </w:rPr>
      </w:pPr>
      <w:r w:rsidRPr="00E7195F">
        <w:rPr>
          <w:rFonts w:cs="Tahoma"/>
          <w:spacing w:val="-2"/>
          <w:sz w:val="20"/>
          <w:szCs w:val="20"/>
        </w:rPr>
        <w:lastRenderedPageBreak/>
        <w:t xml:space="preserve">Reporting:  This job has full responsibility for reporting to city management.  </w:t>
      </w:r>
    </w:p>
    <w:p w:rsidR="001622C9" w:rsidRPr="00ED60F5" w:rsidRDefault="001622C9" w:rsidP="001622C9">
      <w:pPr>
        <w:rPr>
          <w:rFonts w:cs="Tahoma"/>
          <w:spacing w:val="-2"/>
          <w:sz w:val="20"/>
          <w:szCs w:val="20"/>
        </w:rPr>
      </w:pPr>
    </w:p>
    <w:p w:rsidR="001622C9" w:rsidRPr="00ED60F5" w:rsidRDefault="001622C9" w:rsidP="001622C9">
      <w:pPr>
        <w:rPr>
          <w:rFonts w:cs="Tahoma"/>
          <w:b/>
          <w:spacing w:val="-2"/>
          <w:sz w:val="20"/>
          <w:szCs w:val="20"/>
          <w:u w:val="single"/>
        </w:rPr>
      </w:pPr>
      <w:r w:rsidRPr="00ED60F5">
        <w:rPr>
          <w:rFonts w:cs="Tahoma"/>
          <w:b/>
          <w:spacing w:val="-2"/>
          <w:sz w:val="20"/>
          <w:szCs w:val="20"/>
          <w:u w:val="single"/>
        </w:rPr>
        <w:t>EXAMPLES OF THE WORK PERFORMED (ILLUSTRATIVE ONLY)</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Provides excellent customer service to both internal and external customers.</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Answers questions regarding the requirements and standards of the Zoning Code, the procedures for review and approval of development plans or proposals to current planning staff and the Interdivision Staff, the Planning and Zoning Commission, and when necessary, to the Board of Adjustment or the City Council.</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Prepares amendments to the Zoning Code and presents proposed amendments to resident groups, the Planning &amp; Zoning Commission, City Council and all other interested members of the public.</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 xml:space="preserve">Leads a Code Committee that includes a variety of staff members from Community Development and other City Divisions to identify and draft amendments to the City Code.  </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 xml:space="preserve">Provides direction on code administration to the current planning and code compliance work group as assigned. </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Serves as a single point of contact to manage project review and resource requirements.</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Reviews site plans, subdivision plats, building permits, grading and drainage plans as assigned.</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Coordinates with Community Development staff resources and also other division staff as required.</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Performs project management utilizing applicable components of the Flagstaff Regional Plan 2030 and Flagstaff Zoning Code.</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Performs research and makes independent investigations of other communities' development, zoning and other codes, and possesses the analytical skills needed to adapt and apply those codes locally.</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 xml:space="preserve">Prepares studies and reports on planning and coding issues with recommendations on needed code zoning amendments for use by the City Council, Planning and Zoning Commission, and other City boards and commissions. </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Assists with the interpretation of all zoning and subdivision ordinances for division personnel, property owners, and design professionals.</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Assists in collecting and analyzing data for required code amendments and future planning, as assigned.</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Develops and maintains records that for example, document the course of code amendments from first draft to the final approved version, meeting attendance, etc.</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 xml:space="preserve">Keeps current with practices in zoning and code techniques and procedures, including the latest developments in Form-based Codes. </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Participates in discussions and meetings with the general public.</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Attends meetings of boards, commissions, committees, focus groups and City Council meetings and presents and explains proposed amendments to zoning and other City codes, as needed.</w:t>
      </w:r>
    </w:p>
    <w:p w:rsidR="001622C9" w:rsidRPr="00E7195F" w:rsidRDefault="001622C9" w:rsidP="001622C9">
      <w:pPr>
        <w:numPr>
          <w:ilvl w:val="0"/>
          <w:numId w:val="7"/>
        </w:numPr>
        <w:rPr>
          <w:rFonts w:cs="Tahoma"/>
          <w:spacing w:val="-2"/>
          <w:sz w:val="20"/>
          <w:szCs w:val="20"/>
        </w:rPr>
      </w:pPr>
      <w:r w:rsidRPr="00E7195F">
        <w:rPr>
          <w:rFonts w:cs="Tahoma"/>
          <w:spacing w:val="-2"/>
          <w:sz w:val="20"/>
          <w:szCs w:val="20"/>
        </w:rPr>
        <w:t>Other duties as assigned.</w:t>
      </w:r>
    </w:p>
    <w:p w:rsidR="001622C9" w:rsidRPr="00ED60F5" w:rsidRDefault="001622C9" w:rsidP="001622C9">
      <w:pPr>
        <w:rPr>
          <w:rFonts w:cs="Tahoma"/>
          <w:spacing w:val="-2"/>
          <w:sz w:val="20"/>
          <w:szCs w:val="20"/>
        </w:rPr>
      </w:pPr>
    </w:p>
    <w:p w:rsidR="001622C9" w:rsidRPr="00ED60F5" w:rsidRDefault="001622C9" w:rsidP="001622C9">
      <w:pPr>
        <w:rPr>
          <w:rFonts w:cs="Tahoma"/>
          <w:b/>
          <w:spacing w:val="-2"/>
          <w:sz w:val="20"/>
          <w:szCs w:val="20"/>
          <w:u w:val="single"/>
        </w:rPr>
      </w:pPr>
      <w:r w:rsidRPr="00ED60F5">
        <w:rPr>
          <w:rFonts w:cs="Tahoma"/>
          <w:b/>
          <w:spacing w:val="-2"/>
          <w:sz w:val="20"/>
          <w:szCs w:val="20"/>
          <w:u w:val="single"/>
        </w:rPr>
        <w:t>MINIMUM REQUIREMENTS</w:t>
      </w:r>
    </w:p>
    <w:p w:rsidR="001622C9" w:rsidRPr="00224CD5" w:rsidRDefault="001622C9" w:rsidP="001622C9">
      <w:pPr>
        <w:numPr>
          <w:ilvl w:val="0"/>
          <w:numId w:val="6"/>
        </w:numPr>
        <w:rPr>
          <w:rFonts w:cs="Tahoma"/>
          <w:spacing w:val="-2"/>
          <w:sz w:val="20"/>
          <w:szCs w:val="20"/>
        </w:rPr>
      </w:pPr>
      <w:r w:rsidRPr="00224CD5">
        <w:rPr>
          <w:rFonts w:cs="Tahoma"/>
          <w:spacing w:val="-2"/>
          <w:sz w:val="20"/>
          <w:szCs w:val="20"/>
        </w:rPr>
        <w:t xml:space="preserve">Bachelor's Degree in planning, architecture, or related field. </w:t>
      </w:r>
    </w:p>
    <w:p w:rsidR="001622C9" w:rsidRPr="00224CD5" w:rsidRDefault="001622C9" w:rsidP="001622C9">
      <w:pPr>
        <w:numPr>
          <w:ilvl w:val="0"/>
          <w:numId w:val="6"/>
        </w:numPr>
        <w:rPr>
          <w:rFonts w:cs="Tahoma"/>
          <w:spacing w:val="-2"/>
          <w:sz w:val="20"/>
          <w:szCs w:val="20"/>
        </w:rPr>
      </w:pPr>
      <w:r w:rsidRPr="00224CD5">
        <w:rPr>
          <w:rFonts w:cs="Tahoma"/>
          <w:spacing w:val="-2"/>
          <w:sz w:val="20"/>
          <w:szCs w:val="20"/>
        </w:rPr>
        <w:t>Five years professional level planning experience including working with processes associated with publishing and posting legal notices, interpretation of zoning codes and map</w:t>
      </w:r>
      <w:r>
        <w:rPr>
          <w:rFonts w:cs="Tahoma"/>
          <w:spacing w:val="-2"/>
          <w:sz w:val="20"/>
          <w:szCs w:val="20"/>
        </w:rPr>
        <w:t xml:space="preserve">s, calibration and application </w:t>
      </w:r>
      <w:r w:rsidRPr="00224CD5">
        <w:rPr>
          <w:rFonts w:cs="Tahoma"/>
          <w:spacing w:val="-2"/>
          <w:sz w:val="20"/>
          <w:szCs w:val="20"/>
        </w:rPr>
        <w:t xml:space="preserve">of development standards, and project management. </w:t>
      </w:r>
    </w:p>
    <w:p w:rsidR="001622C9" w:rsidRPr="00224CD5" w:rsidRDefault="001622C9" w:rsidP="001622C9">
      <w:pPr>
        <w:numPr>
          <w:ilvl w:val="0"/>
          <w:numId w:val="6"/>
        </w:numPr>
        <w:rPr>
          <w:rFonts w:cs="Tahoma"/>
          <w:spacing w:val="-2"/>
          <w:sz w:val="20"/>
          <w:szCs w:val="20"/>
        </w:rPr>
      </w:pPr>
      <w:r w:rsidRPr="00224CD5">
        <w:rPr>
          <w:rFonts w:cs="Tahoma"/>
          <w:spacing w:val="-2"/>
          <w:sz w:val="20"/>
          <w:szCs w:val="20"/>
        </w:rPr>
        <w:t>AICP accreditation or must obtain within one year of hire.</w:t>
      </w:r>
    </w:p>
    <w:p w:rsidR="001622C9" w:rsidRPr="00224CD5" w:rsidRDefault="001622C9" w:rsidP="001622C9">
      <w:pPr>
        <w:numPr>
          <w:ilvl w:val="0"/>
          <w:numId w:val="6"/>
        </w:numPr>
        <w:rPr>
          <w:rFonts w:cs="Tahoma"/>
          <w:spacing w:val="-2"/>
          <w:sz w:val="20"/>
          <w:szCs w:val="20"/>
        </w:rPr>
      </w:pPr>
      <w:r w:rsidRPr="00224CD5">
        <w:rPr>
          <w:rFonts w:cs="Tahoma"/>
          <w:spacing w:val="-2"/>
          <w:sz w:val="20"/>
          <w:szCs w:val="20"/>
        </w:rPr>
        <w:t xml:space="preserve">Or any combination of education, experience, and training equivalent to the above Minimum Requirements. </w:t>
      </w:r>
    </w:p>
    <w:p w:rsidR="001622C9" w:rsidRPr="00ED60F5" w:rsidRDefault="001622C9" w:rsidP="001622C9">
      <w:pPr>
        <w:rPr>
          <w:rFonts w:cs="Tahoma"/>
          <w:spacing w:val="-2"/>
          <w:sz w:val="20"/>
          <w:szCs w:val="20"/>
        </w:rPr>
      </w:pPr>
    </w:p>
    <w:p w:rsidR="001622C9" w:rsidRPr="00ED60F5" w:rsidRDefault="001622C9" w:rsidP="001622C9">
      <w:pPr>
        <w:rPr>
          <w:rFonts w:cs="Tahoma"/>
          <w:b/>
          <w:spacing w:val="-2"/>
          <w:sz w:val="20"/>
          <w:szCs w:val="20"/>
          <w:u w:val="single"/>
        </w:rPr>
      </w:pPr>
      <w:r w:rsidRPr="00ED60F5">
        <w:rPr>
          <w:rFonts w:cs="Tahoma"/>
          <w:b/>
          <w:spacing w:val="-2"/>
          <w:sz w:val="20"/>
          <w:szCs w:val="20"/>
          <w:u w:val="single"/>
        </w:rPr>
        <w:t>DESIRED EXPERIENCE AND TRAINING</w:t>
      </w:r>
    </w:p>
    <w:p w:rsidR="001622C9" w:rsidRPr="00224CD5" w:rsidRDefault="001622C9" w:rsidP="001622C9">
      <w:pPr>
        <w:numPr>
          <w:ilvl w:val="0"/>
          <w:numId w:val="5"/>
        </w:numPr>
        <w:rPr>
          <w:rFonts w:cs="Tahoma"/>
          <w:spacing w:val="-2"/>
          <w:sz w:val="20"/>
          <w:szCs w:val="20"/>
        </w:rPr>
      </w:pPr>
      <w:r w:rsidRPr="00224CD5">
        <w:rPr>
          <w:rFonts w:cs="Tahoma"/>
          <w:spacing w:val="-2"/>
          <w:sz w:val="20"/>
          <w:szCs w:val="20"/>
        </w:rPr>
        <w:t>Experience writing and reviewing technical zoning codes and knowledge of the principles and practices of zoning and planning, including current trends in zoning codes, hybrid codes and Form-Based Codes.</w:t>
      </w:r>
    </w:p>
    <w:p w:rsidR="001622C9" w:rsidRPr="00ED60F5" w:rsidRDefault="001622C9" w:rsidP="001622C9">
      <w:pPr>
        <w:rPr>
          <w:rFonts w:cs="Tahoma"/>
          <w:spacing w:val="-2"/>
          <w:sz w:val="20"/>
          <w:szCs w:val="20"/>
        </w:rPr>
      </w:pPr>
    </w:p>
    <w:p w:rsidR="001622C9" w:rsidRPr="00ED60F5" w:rsidRDefault="001622C9" w:rsidP="001622C9">
      <w:pPr>
        <w:rPr>
          <w:rFonts w:cs="Tahoma"/>
          <w:b/>
          <w:spacing w:val="-2"/>
          <w:sz w:val="20"/>
          <w:szCs w:val="20"/>
          <w:u w:val="single"/>
        </w:rPr>
      </w:pPr>
      <w:r w:rsidRPr="00ED60F5">
        <w:rPr>
          <w:rFonts w:cs="Tahoma"/>
          <w:b/>
          <w:spacing w:val="-2"/>
          <w:sz w:val="20"/>
          <w:szCs w:val="20"/>
          <w:u w:val="single"/>
        </w:rPr>
        <w:t>OTHER REQUIREMENTS</w:t>
      </w:r>
    </w:p>
    <w:p w:rsidR="001622C9" w:rsidRPr="00224CD5" w:rsidRDefault="001622C9" w:rsidP="001622C9">
      <w:pPr>
        <w:numPr>
          <w:ilvl w:val="0"/>
          <w:numId w:val="4"/>
        </w:numPr>
        <w:rPr>
          <w:rFonts w:cs="Tahoma"/>
          <w:spacing w:val="-2"/>
          <w:sz w:val="20"/>
          <w:szCs w:val="20"/>
        </w:rPr>
      </w:pPr>
      <w:r w:rsidRPr="00224CD5">
        <w:rPr>
          <w:rFonts w:cs="Tahoma"/>
          <w:spacing w:val="-2"/>
          <w:sz w:val="20"/>
          <w:szCs w:val="20"/>
        </w:rPr>
        <w:lastRenderedPageBreak/>
        <w:t>Must possess, or obtain upon employment, a valid Arizona driver's license.</w:t>
      </w:r>
    </w:p>
    <w:p w:rsidR="001622C9" w:rsidRPr="00224CD5" w:rsidRDefault="001622C9" w:rsidP="001622C9">
      <w:pPr>
        <w:numPr>
          <w:ilvl w:val="0"/>
          <w:numId w:val="4"/>
        </w:numPr>
        <w:rPr>
          <w:rFonts w:cs="Tahoma"/>
          <w:spacing w:val="-2"/>
          <w:sz w:val="20"/>
          <w:szCs w:val="20"/>
        </w:rPr>
      </w:pPr>
      <w:r w:rsidRPr="00224CD5">
        <w:rPr>
          <w:rFonts w:cs="Tahoma"/>
          <w:spacing w:val="-2"/>
          <w:sz w:val="20"/>
          <w:szCs w:val="20"/>
        </w:rPr>
        <w:t>Regular attendance is an essential function of this job to ensure continuity.</w:t>
      </w:r>
    </w:p>
    <w:p w:rsidR="001622C9" w:rsidRPr="00224CD5" w:rsidRDefault="001622C9" w:rsidP="001622C9">
      <w:pPr>
        <w:numPr>
          <w:ilvl w:val="0"/>
          <w:numId w:val="4"/>
        </w:numPr>
        <w:rPr>
          <w:rFonts w:cs="Tahoma"/>
          <w:spacing w:val="-2"/>
          <w:sz w:val="20"/>
          <w:szCs w:val="20"/>
        </w:rPr>
      </w:pPr>
      <w:r w:rsidRPr="00224CD5">
        <w:rPr>
          <w:rFonts w:cs="Tahoma"/>
          <w:spacing w:val="-2"/>
          <w:sz w:val="20"/>
          <w:szCs w:val="20"/>
        </w:rPr>
        <w:t>Ability to work extended hours and attend evening meetings as necessitated by the job.</w:t>
      </w:r>
    </w:p>
    <w:p w:rsidR="001622C9" w:rsidRPr="00ED60F5" w:rsidRDefault="001622C9" w:rsidP="001622C9">
      <w:pPr>
        <w:rPr>
          <w:rFonts w:cs="Tahoma"/>
          <w:spacing w:val="-2"/>
          <w:sz w:val="20"/>
          <w:szCs w:val="20"/>
        </w:rPr>
      </w:pPr>
    </w:p>
    <w:p w:rsidR="001622C9" w:rsidRPr="00ED60F5" w:rsidRDefault="001622C9" w:rsidP="001622C9">
      <w:pPr>
        <w:rPr>
          <w:rFonts w:cs="Tahoma"/>
          <w:b/>
          <w:spacing w:val="-2"/>
          <w:sz w:val="20"/>
          <w:szCs w:val="20"/>
          <w:u w:val="single"/>
        </w:rPr>
      </w:pPr>
      <w:r w:rsidRPr="00ED60F5">
        <w:rPr>
          <w:rFonts w:cs="Tahoma"/>
          <w:b/>
          <w:spacing w:val="-2"/>
          <w:sz w:val="20"/>
          <w:szCs w:val="20"/>
          <w:u w:val="single"/>
        </w:rPr>
        <w:t>REQUIRED KNOWLEDGE, SKILLS AND ABILITIES (ILLUSTRATIVE ONLY)</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Ability to communicate complicated code and zoning issues with the public and internal staff in a clear and concise manner.</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Ability to write clear and concise technical code language and professional opinions on codes. Attention to detail is an essential skill.</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Understanding of the Flagstaff Regional Plan 2030 and how it is implemented by the zoning code.</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Possesses strong technical writing skills and proficiency in the correct use of grammar, sentence construction, etc.</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Ability and confidence to make professional oral and written presentations to the City Council, City commissions, and community organizations and citizen groups. Experience with organizing, managing and participating in public meetings is desirable.</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Knowledge of the principles and practices of urban design, planning review, and architectural design.</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Knowledge of the principles and practices of zoning and zoning administration, as well as the processes and procedures for review of development applications.</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Ability to maintain a high degree of organization and attention to detail in managing assignments.</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Ability to conduct research and make sound recommendations on needed amendments to the zoning code and other City codes.</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Knowledge of federal and state legislation, regulations and policies concerning zoning codes.</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Ability to evaluate and present recommendations and conclusions on complicated code and zoning issues (some of which may be controversial in nature) clearly in written, oral, and graphic form.</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Ability to present and explain development services division decisions that may be controversial in nature.</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Possess excellent customer service skills applicable to both internal and external customers.</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 xml:space="preserve">Demonstrated ability to represent the City and the Planning and Development Services Section in a mature and professional manner when dealing with developers, contractors, architects, officials, other agencies, and the general public. </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Ability to establish and maintain effective working relationships with other employees, City officials, outside agencies, and the general public.</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Ability to work unsupervised on complex assignments.</w:t>
      </w:r>
    </w:p>
    <w:p w:rsidR="001622C9" w:rsidRPr="00E15A67" w:rsidRDefault="001622C9" w:rsidP="001622C9">
      <w:pPr>
        <w:numPr>
          <w:ilvl w:val="0"/>
          <w:numId w:val="3"/>
        </w:numPr>
        <w:rPr>
          <w:rFonts w:cs="Tahoma"/>
          <w:spacing w:val="-2"/>
          <w:sz w:val="20"/>
          <w:szCs w:val="20"/>
        </w:rPr>
      </w:pPr>
      <w:r w:rsidRPr="00E15A67">
        <w:rPr>
          <w:rFonts w:cs="Tahoma"/>
          <w:spacing w:val="-2"/>
          <w:sz w:val="20"/>
          <w:szCs w:val="20"/>
        </w:rPr>
        <w:t>Proficiency with word-processing, spreadsheet and presentation software. Knowledge of internet software to complete updates to the City's webpage is desirable.</w:t>
      </w:r>
    </w:p>
    <w:p w:rsidR="001622C9" w:rsidRPr="00ED60F5" w:rsidRDefault="001622C9" w:rsidP="001622C9">
      <w:pPr>
        <w:rPr>
          <w:rFonts w:cs="Tahoma"/>
          <w:spacing w:val="-2"/>
          <w:sz w:val="20"/>
          <w:szCs w:val="20"/>
        </w:rPr>
      </w:pPr>
    </w:p>
    <w:p w:rsidR="001622C9" w:rsidRPr="00ED60F5" w:rsidRDefault="001622C9" w:rsidP="001622C9">
      <w:pPr>
        <w:rPr>
          <w:rFonts w:cs="Tahoma"/>
          <w:b/>
          <w:spacing w:val="-2"/>
          <w:sz w:val="20"/>
          <w:szCs w:val="20"/>
          <w:u w:val="single"/>
        </w:rPr>
      </w:pPr>
      <w:r w:rsidRPr="00ED60F5">
        <w:rPr>
          <w:rFonts w:cs="Tahoma"/>
          <w:b/>
          <w:spacing w:val="-2"/>
          <w:sz w:val="20"/>
          <w:szCs w:val="20"/>
          <w:u w:val="single"/>
        </w:rPr>
        <w:t>PHYSICAL REQUIREMENTS AND WORKING ENVIRONMENT</w:t>
      </w:r>
    </w:p>
    <w:p w:rsidR="001622C9" w:rsidRPr="00E15A67" w:rsidRDefault="001622C9" w:rsidP="001622C9">
      <w:pPr>
        <w:numPr>
          <w:ilvl w:val="0"/>
          <w:numId w:val="2"/>
        </w:numPr>
        <w:rPr>
          <w:rFonts w:cs="Tahoma"/>
          <w:spacing w:val="-2"/>
          <w:sz w:val="20"/>
          <w:szCs w:val="20"/>
        </w:rPr>
      </w:pPr>
      <w:r w:rsidRPr="00E15A67">
        <w:rPr>
          <w:rFonts w:cs="Tahoma"/>
          <w:spacing w:val="-2"/>
          <w:sz w:val="20"/>
          <w:szCs w:val="20"/>
        </w:rPr>
        <w:t xml:space="preserve">While performing the duties of this job, the employee is frequently required to talk or hear; regularly required to stand, walk, sit, and reach with hands and arms; and occasionally required to use hands to finger/handle/feel, climb or balance, stoop, kneel, and crouch or crawl.  </w:t>
      </w:r>
    </w:p>
    <w:p w:rsidR="001622C9" w:rsidRPr="00E15A67" w:rsidRDefault="001622C9" w:rsidP="001622C9">
      <w:pPr>
        <w:numPr>
          <w:ilvl w:val="0"/>
          <w:numId w:val="2"/>
        </w:numPr>
        <w:rPr>
          <w:rFonts w:cs="Tahoma"/>
          <w:spacing w:val="-2"/>
          <w:sz w:val="20"/>
          <w:szCs w:val="20"/>
        </w:rPr>
      </w:pPr>
      <w:r w:rsidRPr="00E15A67">
        <w:rPr>
          <w:rFonts w:cs="Tahoma"/>
          <w:spacing w:val="-2"/>
          <w:sz w:val="20"/>
          <w:szCs w:val="20"/>
        </w:rPr>
        <w:t>The employee must occasionally lift and/or move up to 25 pounds.</w:t>
      </w:r>
    </w:p>
    <w:p w:rsidR="001622C9" w:rsidRPr="00E15A67" w:rsidRDefault="001622C9" w:rsidP="001622C9">
      <w:pPr>
        <w:numPr>
          <w:ilvl w:val="0"/>
          <w:numId w:val="2"/>
        </w:numPr>
        <w:rPr>
          <w:rFonts w:cs="Tahoma"/>
          <w:spacing w:val="-2"/>
          <w:sz w:val="20"/>
          <w:szCs w:val="20"/>
        </w:rPr>
      </w:pPr>
      <w:r w:rsidRPr="00E15A67">
        <w:rPr>
          <w:rFonts w:cs="Tahoma"/>
          <w:spacing w:val="-2"/>
          <w:sz w:val="20"/>
          <w:szCs w:val="20"/>
        </w:rPr>
        <w:t xml:space="preserve">There are no special vision requirements for this position. </w:t>
      </w:r>
    </w:p>
    <w:p w:rsidR="001622C9" w:rsidRPr="00E15A67" w:rsidRDefault="001622C9" w:rsidP="001622C9">
      <w:pPr>
        <w:numPr>
          <w:ilvl w:val="0"/>
          <w:numId w:val="2"/>
        </w:numPr>
        <w:rPr>
          <w:rFonts w:cs="Tahoma"/>
          <w:spacing w:val="-2"/>
          <w:sz w:val="20"/>
          <w:szCs w:val="20"/>
        </w:rPr>
      </w:pPr>
      <w:r w:rsidRPr="00E15A67">
        <w:rPr>
          <w:rFonts w:cs="Tahoma"/>
          <w:spacing w:val="-2"/>
          <w:sz w:val="20"/>
          <w:szCs w:val="20"/>
        </w:rPr>
        <w:t>Working conditions include occasional exposure to outdoor weather conditions.</w:t>
      </w:r>
    </w:p>
    <w:p w:rsidR="001622C9" w:rsidRPr="00E15A67" w:rsidRDefault="001622C9" w:rsidP="001622C9">
      <w:pPr>
        <w:numPr>
          <w:ilvl w:val="0"/>
          <w:numId w:val="2"/>
        </w:numPr>
        <w:rPr>
          <w:rFonts w:cs="Tahoma"/>
          <w:spacing w:val="-2"/>
          <w:sz w:val="20"/>
          <w:szCs w:val="20"/>
        </w:rPr>
      </w:pPr>
      <w:r w:rsidRPr="00E15A67">
        <w:rPr>
          <w:rFonts w:cs="Tahoma"/>
          <w:spacing w:val="-2"/>
          <w:sz w:val="20"/>
          <w:szCs w:val="20"/>
        </w:rPr>
        <w:t>The noise level in the work environment is usually moderate.</w:t>
      </w:r>
    </w:p>
    <w:p w:rsidR="001622C9" w:rsidRDefault="001622C9" w:rsidP="001622C9">
      <w:pPr>
        <w:rPr>
          <w:rFonts w:cs="Tahoma"/>
          <w:spacing w:val="-2"/>
          <w:sz w:val="20"/>
          <w:szCs w:val="20"/>
        </w:rPr>
      </w:pPr>
    </w:p>
    <w:p w:rsidR="001622C9" w:rsidRPr="00E15A67" w:rsidRDefault="001622C9" w:rsidP="001622C9">
      <w:pPr>
        <w:rPr>
          <w:rFonts w:cs="Tahoma"/>
          <w:b/>
          <w:spacing w:val="-2"/>
          <w:sz w:val="20"/>
          <w:szCs w:val="20"/>
          <w:u w:val="single"/>
        </w:rPr>
      </w:pPr>
      <w:r w:rsidRPr="00E15A67">
        <w:rPr>
          <w:rFonts w:cs="Tahoma"/>
          <w:b/>
          <w:spacing w:val="-2"/>
          <w:sz w:val="20"/>
          <w:szCs w:val="20"/>
          <w:u w:val="single"/>
        </w:rPr>
        <w:t>PRE-EMPLOYMENT REQUIREMENTS</w:t>
      </w:r>
    </w:p>
    <w:p w:rsidR="001622C9" w:rsidRPr="00E15A67" w:rsidRDefault="001622C9" w:rsidP="001622C9">
      <w:pPr>
        <w:numPr>
          <w:ilvl w:val="0"/>
          <w:numId w:val="9"/>
        </w:numPr>
        <w:rPr>
          <w:rFonts w:cs="Tahoma"/>
          <w:spacing w:val="-2"/>
          <w:sz w:val="20"/>
          <w:szCs w:val="20"/>
        </w:rPr>
      </w:pPr>
      <w:r w:rsidRPr="00E15A67">
        <w:rPr>
          <w:rFonts w:cs="Tahoma"/>
          <w:spacing w:val="-2"/>
          <w:sz w:val="20"/>
          <w:szCs w:val="20"/>
        </w:rPr>
        <w:t>There are no pre-employment physical requirements for this position.</w:t>
      </w:r>
    </w:p>
    <w:p w:rsidR="001622C9" w:rsidRPr="00E15A67" w:rsidRDefault="001622C9" w:rsidP="001622C9">
      <w:pPr>
        <w:numPr>
          <w:ilvl w:val="0"/>
          <w:numId w:val="9"/>
        </w:numPr>
        <w:rPr>
          <w:rFonts w:cs="Tahoma"/>
          <w:spacing w:val="-2"/>
          <w:sz w:val="20"/>
          <w:szCs w:val="20"/>
        </w:rPr>
      </w:pPr>
      <w:r w:rsidRPr="00E15A67">
        <w:rPr>
          <w:rFonts w:cs="Tahoma"/>
          <w:spacing w:val="-2"/>
          <w:sz w:val="20"/>
          <w:szCs w:val="20"/>
        </w:rPr>
        <w:t>There are no pre-employment testing requirements for this position.</w:t>
      </w:r>
    </w:p>
    <w:p w:rsidR="001622C9" w:rsidRDefault="001622C9" w:rsidP="001622C9">
      <w:pPr>
        <w:numPr>
          <w:ilvl w:val="0"/>
          <w:numId w:val="9"/>
        </w:numPr>
        <w:rPr>
          <w:rFonts w:cs="Tahoma"/>
          <w:spacing w:val="-2"/>
          <w:sz w:val="20"/>
          <w:szCs w:val="20"/>
        </w:rPr>
      </w:pPr>
      <w:r w:rsidRPr="00E15A67">
        <w:rPr>
          <w:rFonts w:cs="Tahoma"/>
          <w:spacing w:val="-2"/>
          <w:sz w:val="20"/>
          <w:szCs w:val="20"/>
        </w:rPr>
        <w:t>There are no pre-employment vaccination requirements for this position.</w:t>
      </w:r>
    </w:p>
    <w:p w:rsidR="001622C9" w:rsidRPr="00ED60F5" w:rsidRDefault="001622C9" w:rsidP="001622C9">
      <w:pPr>
        <w:rPr>
          <w:rFonts w:cs="Tahoma"/>
          <w:spacing w:val="-2"/>
          <w:sz w:val="20"/>
          <w:szCs w:val="20"/>
        </w:rPr>
      </w:pPr>
    </w:p>
    <w:p w:rsidR="001622C9" w:rsidRPr="00ED60F5" w:rsidRDefault="001622C9" w:rsidP="001622C9">
      <w:pPr>
        <w:rPr>
          <w:rFonts w:cs="Tahoma"/>
          <w:b/>
          <w:spacing w:val="-2"/>
          <w:sz w:val="20"/>
          <w:szCs w:val="20"/>
          <w:u w:val="single"/>
        </w:rPr>
      </w:pPr>
      <w:r w:rsidRPr="00ED60F5">
        <w:rPr>
          <w:rFonts w:cs="Tahoma"/>
          <w:b/>
          <w:spacing w:val="-2"/>
          <w:sz w:val="20"/>
          <w:szCs w:val="20"/>
          <w:u w:val="single"/>
        </w:rPr>
        <w:t>CLASSIFICATION INFORMATION</w:t>
      </w:r>
    </w:p>
    <w:p w:rsidR="001622C9" w:rsidRPr="00ED60F5" w:rsidRDefault="001622C9" w:rsidP="001622C9">
      <w:pPr>
        <w:numPr>
          <w:ilvl w:val="0"/>
          <w:numId w:val="1"/>
        </w:numPr>
        <w:rPr>
          <w:rFonts w:cs="Tahoma"/>
          <w:spacing w:val="-2"/>
          <w:sz w:val="20"/>
          <w:szCs w:val="20"/>
        </w:rPr>
      </w:pPr>
      <w:r w:rsidRPr="00792F3A">
        <w:rPr>
          <w:rFonts w:cs="Tahoma"/>
          <w:spacing w:val="-2"/>
          <w:sz w:val="20"/>
          <w:szCs w:val="20"/>
        </w:rPr>
        <w:t>Range 114, C-4-3, FLSA exempt</w:t>
      </w:r>
      <w:r w:rsidRPr="00ED60F5">
        <w:rPr>
          <w:rFonts w:cs="Tahoma"/>
          <w:spacing w:val="-2"/>
          <w:sz w:val="20"/>
          <w:szCs w:val="20"/>
        </w:rPr>
        <w:t>.</w:t>
      </w:r>
    </w:p>
    <w:p w:rsidR="001622C9" w:rsidRPr="00ED60F5" w:rsidRDefault="001622C9" w:rsidP="001622C9">
      <w:pPr>
        <w:rPr>
          <w:rFonts w:cs="Tahoma"/>
          <w:spacing w:val="-2"/>
          <w:sz w:val="20"/>
          <w:szCs w:val="20"/>
        </w:rPr>
      </w:pPr>
    </w:p>
    <w:p w:rsidR="001622C9" w:rsidRPr="0089529A" w:rsidRDefault="001622C9" w:rsidP="001622C9">
      <w:pPr>
        <w:tabs>
          <w:tab w:val="left" w:pos="360"/>
        </w:tabs>
        <w:rPr>
          <w:rFonts w:cs="Tahoma"/>
          <w:b/>
          <w:spacing w:val="-2"/>
          <w:sz w:val="20"/>
          <w:szCs w:val="20"/>
          <w:u w:val="single"/>
        </w:rPr>
      </w:pPr>
      <w:r w:rsidRPr="0089529A">
        <w:rPr>
          <w:rFonts w:cs="Tahoma"/>
          <w:b/>
          <w:spacing w:val="-2"/>
          <w:sz w:val="20"/>
          <w:szCs w:val="20"/>
          <w:u w:val="single"/>
        </w:rPr>
        <w:t>TO APPLY ONLINE:</w:t>
      </w:r>
    </w:p>
    <w:p w:rsidR="001622C9" w:rsidRPr="0089529A" w:rsidRDefault="001622C9" w:rsidP="001622C9">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1622C9" w:rsidRPr="0089529A" w:rsidRDefault="001622C9" w:rsidP="001622C9">
      <w:pPr>
        <w:rPr>
          <w:rFonts w:cs="Tahoma"/>
          <w:b/>
          <w:bCs/>
          <w:sz w:val="20"/>
          <w:szCs w:val="20"/>
        </w:rPr>
      </w:pPr>
    </w:p>
    <w:p w:rsidR="001622C9" w:rsidRPr="0089529A" w:rsidRDefault="001622C9" w:rsidP="001622C9">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1622C9" w:rsidRPr="0089529A" w:rsidRDefault="001622C9" w:rsidP="001622C9">
      <w:pPr>
        <w:rPr>
          <w:rFonts w:cs="Tahoma"/>
          <w:sz w:val="20"/>
          <w:szCs w:val="20"/>
        </w:rPr>
      </w:pPr>
    </w:p>
    <w:p w:rsidR="001622C9" w:rsidRPr="0089529A" w:rsidRDefault="001622C9" w:rsidP="001622C9">
      <w:pPr>
        <w:tabs>
          <w:tab w:val="left" w:pos="360"/>
        </w:tabs>
        <w:rPr>
          <w:rFonts w:cs="Tahoma"/>
          <w:b/>
          <w:spacing w:val="-2"/>
          <w:sz w:val="20"/>
          <w:szCs w:val="20"/>
          <w:u w:val="single"/>
        </w:rPr>
      </w:pPr>
      <w:r w:rsidRPr="0089529A">
        <w:rPr>
          <w:rFonts w:cs="Tahoma"/>
          <w:b/>
          <w:spacing w:val="-2"/>
          <w:sz w:val="20"/>
          <w:szCs w:val="20"/>
          <w:u w:val="single"/>
        </w:rPr>
        <w:t>TO APPLY IN PERSON:</w:t>
      </w:r>
    </w:p>
    <w:p w:rsidR="001622C9" w:rsidRPr="0089529A" w:rsidRDefault="001622C9" w:rsidP="001622C9">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1622C9" w:rsidRPr="0089529A" w:rsidRDefault="001622C9" w:rsidP="001622C9">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89529A">
          <w:rPr>
            <w:rStyle w:val="Hyperlink"/>
            <w:rFonts w:cs="Tahoma"/>
            <w:sz w:val="20"/>
            <w:szCs w:val="20"/>
          </w:rPr>
          <w:t>humanresources@flagstaffaz.gov</w:t>
        </w:r>
      </w:hyperlink>
    </w:p>
    <w:p w:rsidR="001622C9" w:rsidRPr="0089529A" w:rsidRDefault="001622C9" w:rsidP="001622C9">
      <w:pPr>
        <w:rPr>
          <w:rFonts w:cs="Tahoma"/>
          <w:b/>
          <w:sz w:val="20"/>
          <w:szCs w:val="20"/>
        </w:rPr>
      </w:pPr>
    </w:p>
    <w:p w:rsidR="001622C9" w:rsidRPr="0089529A" w:rsidRDefault="001622C9" w:rsidP="001622C9">
      <w:pPr>
        <w:rPr>
          <w:rFonts w:cs="Tahoma"/>
          <w:b/>
          <w:sz w:val="20"/>
          <w:szCs w:val="20"/>
        </w:rPr>
      </w:pPr>
      <w:r w:rsidRPr="0089529A">
        <w:rPr>
          <w:rFonts w:cs="Tahoma"/>
          <w:b/>
          <w:sz w:val="20"/>
          <w:szCs w:val="20"/>
        </w:rPr>
        <w:t>Additional information about current and open job vacancies can also be found by calling our job line at (800) 463-1389.</w:t>
      </w:r>
    </w:p>
    <w:p w:rsidR="001622C9" w:rsidRPr="0089529A" w:rsidRDefault="001622C9" w:rsidP="001622C9">
      <w:pPr>
        <w:rPr>
          <w:rFonts w:cs="Tahoma"/>
          <w:b/>
          <w:sz w:val="20"/>
          <w:szCs w:val="20"/>
        </w:rPr>
      </w:pPr>
    </w:p>
    <w:p w:rsidR="001622C9" w:rsidRPr="00722EB5" w:rsidRDefault="001622C9" w:rsidP="001622C9">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1622C9" w:rsidRPr="00722EB5" w:rsidRDefault="001622C9" w:rsidP="001622C9">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1622C9" w:rsidRDefault="001622C9" w:rsidP="001622C9">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1622C9" w:rsidRPr="0089529A" w:rsidRDefault="001622C9" w:rsidP="001622C9">
      <w:pPr>
        <w:jc w:val="center"/>
        <w:rPr>
          <w:rFonts w:cs="Tahoma"/>
          <w:iCs/>
          <w:sz w:val="20"/>
          <w:szCs w:val="20"/>
          <w:u w:val="single"/>
        </w:rPr>
      </w:pPr>
    </w:p>
    <w:p w:rsidR="001622C9" w:rsidRPr="0089529A" w:rsidRDefault="001622C9" w:rsidP="001622C9">
      <w:pPr>
        <w:jc w:val="center"/>
        <w:rPr>
          <w:rFonts w:cs="Tahoma"/>
          <w:b/>
          <w:bCs/>
          <w:sz w:val="20"/>
          <w:szCs w:val="20"/>
        </w:rPr>
      </w:pPr>
      <w:r w:rsidRPr="0089529A">
        <w:rPr>
          <w:rFonts w:cs="Tahoma"/>
          <w:b/>
          <w:bCs/>
          <w:sz w:val="20"/>
          <w:szCs w:val="20"/>
        </w:rPr>
        <w:t>AmeriCorps, Peace Corps and other national service alumni are encouraged to apply.</w:t>
      </w:r>
    </w:p>
    <w:p w:rsidR="001622C9" w:rsidRPr="0089529A" w:rsidRDefault="001622C9" w:rsidP="001622C9">
      <w:pPr>
        <w:jc w:val="center"/>
        <w:rPr>
          <w:rFonts w:cs="Tahoma"/>
          <w:iCs/>
          <w:sz w:val="20"/>
          <w:szCs w:val="20"/>
          <w:u w:val="single"/>
        </w:rPr>
      </w:pPr>
    </w:p>
    <w:p w:rsidR="00B22E22" w:rsidRDefault="001622C9" w:rsidP="001622C9">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B2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60F32"/>
    <w:multiLevelType w:val="hybridMultilevel"/>
    <w:tmpl w:val="6704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56DD4"/>
    <w:multiLevelType w:val="hybridMultilevel"/>
    <w:tmpl w:val="6FD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927191"/>
    <w:multiLevelType w:val="hybridMultilevel"/>
    <w:tmpl w:val="2230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A08B7"/>
    <w:multiLevelType w:val="hybridMultilevel"/>
    <w:tmpl w:val="F244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7F3A46"/>
    <w:multiLevelType w:val="hybridMultilevel"/>
    <w:tmpl w:val="AB5A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BE2706"/>
    <w:multiLevelType w:val="hybridMultilevel"/>
    <w:tmpl w:val="9E5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724ED"/>
    <w:multiLevelType w:val="hybridMultilevel"/>
    <w:tmpl w:val="8CF2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E43D0E"/>
    <w:multiLevelType w:val="hybridMultilevel"/>
    <w:tmpl w:val="260C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257CC9"/>
    <w:multiLevelType w:val="hybridMultilevel"/>
    <w:tmpl w:val="D720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7"/>
  </w:num>
  <w:num w:numId="6">
    <w:abstractNumId w:val="3"/>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C9"/>
    <w:rsid w:val="001622C9"/>
    <w:rsid w:val="00B22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C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22C9"/>
    <w:pPr>
      <w:tabs>
        <w:tab w:val="center" w:pos="4320"/>
        <w:tab w:val="right" w:pos="8640"/>
      </w:tabs>
    </w:pPr>
  </w:style>
  <w:style w:type="character" w:customStyle="1" w:styleId="HeaderChar">
    <w:name w:val="Header Char"/>
    <w:basedOn w:val="DefaultParagraphFont"/>
    <w:link w:val="Header"/>
    <w:rsid w:val="001622C9"/>
    <w:rPr>
      <w:rFonts w:ascii="Tahoma" w:eastAsia="Times New Roman" w:hAnsi="Tahoma" w:cs="Times New Roman"/>
      <w:sz w:val="18"/>
      <w:szCs w:val="24"/>
    </w:rPr>
  </w:style>
  <w:style w:type="character" w:styleId="Hyperlink">
    <w:name w:val="Hyperlink"/>
    <w:rsid w:val="001622C9"/>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C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22C9"/>
    <w:pPr>
      <w:tabs>
        <w:tab w:val="center" w:pos="4320"/>
        <w:tab w:val="right" w:pos="8640"/>
      </w:tabs>
    </w:pPr>
  </w:style>
  <w:style w:type="character" w:customStyle="1" w:styleId="HeaderChar">
    <w:name w:val="Header Char"/>
    <w:basedOn w:val="DefaultParagraphFont"/>
    <w:link w:val="Header"/>
    <w:rsid w:val="001622C9"/>
    <w:rPr>
      <w:rFonts w:ascii="Tahoma" w:eastAsia="Times New Roman" w:hAnsi="Tahoma" w:cs="Times New Roman"/>
      <w:sz w:val="18"/>
      <w:szCs w:val="24"/>
    </w:rPr>
  </w:style>
  <w:style w:type="character" w:styleId="Hyperlink">
    <w:name w:val="Hyperlink"/>
    <w:rsid w:val="001622C9"/>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1737</Words>
  <Characters>9904</Characters>
  <Application>Microsoft Office Word</Application>
  <DocSecurity>0</DocSecurity>
  <Lines>82</Lines>
  <Paragraphs>23</Paragraphs>
  <ScaleCrop>false</ScaleCrop>
  <Company>Hewlett-Packard Company</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2018-07-13T21:03:00Z</dcterms:created>
  <dcterms:modified xsi:type="dcterms:W3CDTF">2018-07-13T21:04:00Z</dcterms:modified>
</cp:coreProperties>
</file>